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F2DAE" w14:textId="77777777" w:rsidR="00343458" w:rsidRDefault="00343458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7114C890" w:rsidR="00980042" w:rsidRPr="0098004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Krzesło konferencyjne – 20 szt.</w:t>
      </w:r>
    </w:p>
    <w:p w14:paraId="628016C0" w14:textId="77777777" w:rsidR="00980042" w:rsidRPr="0098004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4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276"/>
        <w:gridCol w:w="1559"/>
        <w:gridCol w:w="5387"/>
      </w:tblGrid>
      <w:tr w:rsidR="00980042" w:rsidRPr="00980042" w14:paraId="082260A8" w14:textId="77777777" w:rsidTr="00343458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980042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980042" w14:paraId="79F2DE84" w14:textId="77777777" w:rsidTr="0034345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0951C198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03D3E9A4" w14:textId="77777777" w:rsidTr="0034345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68CE4293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Producent/model</w:t>
            </w:r>
            <w:r>
              <w:rPr>
                <w:rFonts w:asciiTheme="minorHAnsi" w:hAnsiTheme="minorHAnsi" w:cstheme="minorHAnsi"/>
                <w:b/>
                <w:bCs/>
                <w:lang w:val="pl-PL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3D744B19" w14:textId="77777777" w:rsidTr="0034345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734C65C3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Kraj pochodzenia</w:t>
            </w:r>
            <w:r>
              <w:rPr>
                <w:rFonts w:asciiTheme="minorHAnsi" w:hAnsiTheme="minorHAnsi" w:cstheme="minorHAnsi"/>
                <w:b/>
                <w:bCs/>
                <w:lang w:val="pl-PL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3FD97779" w14:textId="77777777" w:rsidTr="00B12767">
        <w:trPr>
          <w:trHeight w:val="313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03651C68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75A75FA6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</w:t>
            </w:r>
            <w:r w:rsidR="00AF649F">
              <w:rPr>
                <w:rFonts w:asciiTheme="minorHAnsi" w:hAnsiTheme="minorHAnsi" w:cstheme="minorHAnsi"/>
                <w:b/>
                <w:bCs/>
                <w:lang w:val="pl-PL"/>
              </w:rPr>
              <w:t>4</w:t>
            </w: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 xml:space="preserve">, </w:t>
            </w:r>
            <w:r w:rsidR="00AF649F">
              <w:rPr>
                <w:rFonts w:asciiTheme="minorHAnsi" w:hAnsiTheme="minorHAnsi" w:cstheme="minorHAnsi"/>
                <w:b/>
                <w:bCs/>
                <w:lang w:val="pl-PL"/>
              </w:rPr>
              <w:t>produkt</w:t>
            </w: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fabrycznie now</w:t>
            </w:r>
            <w:r w:rsidR="00AF649F">
              <w:rPr>
                <w:rFonts w:asciiTheme="minorHAnsi" w:hAnsiTheme="minorHAnsi" w:cstheme="minorHAnsi"/>
                <w:b/>
                <w:bCs/>
                <w:lang w:val="pl-PL"/>
              </w:rPr>
              <w:t>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579B" w:rsidRPr="00980042" w14:paraId="6BCF4BA5" w14:textId="77777777" w:rsidTr="0034345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21FE1" w14:textId="77777777" w:rsidR="0060579B" w:rsidRPr="00980042" w:rsidRDefault="0060579B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FA45" w14:textId="309B2FED" w:rsidR="0060579B" w:rsidRPr="0060579B" w:rsidRDefault="0060579B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60579B">
              <w:rPr>
                <w:rFonts w:asciiTheme="minorHAnsi" w:hAnsiTheme="minorHAnsi" w:cstheme="minorHAnsi"/>
                <w:lang w:val="pl-PL"/>
              </w:rPr>
              <w:t>Krzesło konferencyjne typu ISO</w:t>
            </w:r>
            <w:r w:rsidR="009D113C">
              <w:rPr>
                <w:rFonts w:asciiTheme="minorHAnsi" w:hAnsiTheme="minorHAnsi" w:cstheme="minorHAnsi"/>
                <w:lang w:val="pl-PL"/>
              </w:rPr>
              <w:t xml:space="preserve"> lub równoważne</w:t>
            </w:r>
            <w:r w:rsidRPr="0060579B">
              <w:rPr>
                <w:rFonts w:asciiTheme="minorHAnsi" w:hAnsiTheme="minorHAnsi" w:cstheme="minorHAnsi"/>
                <w:lang w:val="pl-PL"/>
              </w:rPr>
              <w:t xml:space="preserve">, </w:t>
            </w:r>
            <w:r w:rsidRPr="0060579B">
              <w:rPr>
                <w:rFonts w:asciiTheme="minorHAnsi" w:hAnsiTheme="minorHAnsi" w:cstheme="minorHAnsi"/>
              </w:rPr>
              <w:t>przeznaczone do intensywnego użytkowania w salach konferencyjnych, aulach, poczekalniach i pomieszczeniach biurowych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6EDEE" w14:textId="23DA2000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2742A" w14:textId="77777777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579B" w:rsidRPr="00980042" w14:paraId="78674302" w14:textId="77777777" w:rsidTr="0034345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6B2A87" w14:textId="77777777" w:rsidR="0060579B" w:rsidRPr="00980042" w:rsidRDefault="0060579B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B52C4" w14:textId="3251DECB" w:rsidR="0060579B" w:rsidRPr="009D113C" w:rsidRDefault="0060579B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D113C">
              <w:rPr>
                <w:rFonts w:asciiTheme="minorHAnsi" w:hAnsiTheme="minorHAnsi" w:cstheme="minorHAnsi"/>
              </w:rPr>
              <w:t>Wykonanie krzeseł w standardzie typowym dla mebli konferencyjnych typu ISO</w:t>
            </w:r>
            <w:r w:rsidR="009D113C" w:rsidRPr="009D113C">
              <w:rPr>
                <w:rFonts w:asciiTheme="minorHAnsi" w:hAnsiTheme="minorHAnsi" w:cstheme="minorHAnsi"/>
              </w:rPr>
              <w:t xml:space="preserve"> lub równoważnych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2D4E2" w14:textId="32EC3BE9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DDE55" w14:textId="77777777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579B" w:rsidRPr="00980042" w14:paraId="3CC06C0B" w14:textId="77777777" w:rsidTr="0034345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CDFE5" w14:textId="77777777" w:rsidR="0060579B" w:rsidRPr="00980042" w:rsidRDefault="0060579B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31ED" w14:textId="74DE3B52" w:rsidR="0060579B" w:rsidRPr="00343458" w:rsidRDefault="0060579B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343458">
              <w:rPr>
                <w:rFonts w:asciiTheme="minorHAnsi" w:hAnsiTheme="minorHAnsi" w:cstheme="minorHAnsi"/>
              </w:rPr>
              <w:t>Czteronożna stabilna podstawa, stalowa, malowanie proszkowe lub powłoka chromowana</w:t>
            </w:r>
            <w:r w:rsidR="009D113C" w:rsidRPr="00343458">
              <w:rPr>
                <w:rFonts w:asciiTheme="minorHAnsi" w:hAnsiTheme="minorHAnsi" w:cstheme="minorHAnsi"/>
              </w:rPr>
              <w:t xml:space="preserve"> (do wyboru przez Zamawiającego)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633DB" w14:textId="5E1B1ED6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01B9F" w14:textId="77777777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579B" w:rsidRPr="00980042" w14:paraId="3D4A96A5" w14:textId="77777777" w:rsidTr="0034345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27688" w14:textId="77777777" w:rsidR="0060579B" w:rsidRPr="00980042" w:rsidRDefault="0060579B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F475" w14:textId="21C9204E" w:rsidR="0060579B" w:rsidRPr="00343458" w:rsidRDefault="0060579B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343458">
              <w:rPr>
                <w:rFonts w:asciiTheme="minorHAnsi" w:hAnsiTheme="minorHAnsi" w:cstheme="minorHAnsi"/>
              </w:rPr>
              <w:t>Nogi krzesła zakończone stopkami z tworzywa sztucznego, zabezpieczającymi podłogę przed zarysowaniem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3F70E" w14:textId="10DDA329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9E106" w14:textId="77777777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579B" w:rsidRPr="00980042" w14:paraId="4E9B3CE7" w14:textId="77777777" w:rsidTr="00B12767">
        <w:trPr>
          <w:trHeight w:val="17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99BCE" w14:textId="77777777" w:rsidR="0060579B" w:rsidRPr="00980042" w:rsidRDefault="0060579B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2E7D" w14:textId="0E463A58" w:rsidR="0060579B" w:rsidRPr="00343458" w:rsidRDefault="0060579B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343458">
              <w:rPr>
                <w:rFonts w:asciiTheme="minorHAnsi" w:hAnsiTheme="minorHAnsi" w:cstheme="minorHAnsi"/>
              </w:rPr>
              <w:t>Tkanina tapicerska typu skaj (ekoskóra)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3469A" w14:textId="45D1FA75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86FF0" w14:textId="77777777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579B" w:rsidRPr="00980042" w14:paraId="364D9A1F" w14:textId="77777777" w:rsidTr="00B12767">
        <w:trPr>
          <w:trHeight w:val="17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7F79C" w14:textId="77777777" w:rsidR="0060579B" w:rsidRPr="00980042" w:rsidRDefault="0060579B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07A4" w14:textId="5C21C9F7" w:rsidR="0060579B" w:rsidRPr="00343458" w:rsidRDefault="0060579B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343458">
              <w:rPr>
                <w:rFonts w:asciiTheme="minorHAnsi" w:hAnsiTheme="minorHAnsi" w:cstheme="minorHAnsi"/>
              </w:rPr>
              <w:t>Kolor: do wyboru z palety barw producenta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9150A" w14:textId="77BC2C6C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190125" w14:textId="77777777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579B" w:rsidRPr="00980042" w14:paraId="154A69BB" w14:textId="77777777" w:rsidTr="0034345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56C6D" w14:textId="77777777" w:rsidR="0060579B" w:rsidRPr="00980042" w:rsidRDefault="0060579B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D424" w14:textId="77777777" w:rsidR="009D113C" w:rsidRPr="00343458" w:rsidRDefault="009D113C" w:rsidP="009D113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43458">
              <w:rPr>
                <w:rFonts w:asciiTheme="minorHAnsi" w:eastAsia="Times New Roman" w:hAnsiTheme="minorHAnsi" w:cstheme="minorHAnsi"/>
                <w:lang w:eastAsia="pl-PL"/>
              </w:rPr>
              <w:t>Wymiary:</w:t>
            </w:r>
          </w:p>
          <w:p w14:paraId="36958CB2" w14:textId="2A9401AF" w:rsidR="009D113C" w:rsidRPr="009D113C" w:rsidRDefault="009D113C" w:rsidP="009D113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43458">
              <w:rPr>
                <w:rFonts w:asciiTheme="minorHAnsi" w:eastAsia="Times New Roman" w:hAnsiTheme="minorHAnsi" w:cstheme="minorHAnsi"/>
                <w:lang w:eastAsia="pl-PL"/>
              </w:rPr>
              <w:t>- w</w:t>
            </w:r>
            <w:r w:rsidRPr="009D113C">
              <w:rPr>
                <w:rFonts w:asciiTheme="minorHAnsi" w:eastAsia="Times New Roman" w:hAnsiTheme="minorHAnsi" w:cstheme="minorHAnsi"/>
                <w:lang w:eastAsia="pl-PL"/>
              </w:rPr>
              <w:t>ysokość całkowita: ok. 800 - 830 mm</w:t>
            </w:r>
          </w:p>
          <w:p w14:paraId="22436773" w14:textId="34F5FC7E" w:rsidR="009D113C" w:rsidRPr="009D113C" w:rsidRDefault="009D113C" w:rsidP="009D113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43458">
              <w:rPr>
                <w:rFonts w:asciiTheme="minorHAnsi" w:eastAsia="Times New Roman" w:hAnsiTheme="minorHAnsi" w:cstheme="minorHAnsi"/>
                <w:lang w:eastAsia="pl-PL"/>
              </w:rPr>
              <w:t>- s</w:t>
            </w:r>
            <w:r w:rsidRPr="009D113C">
              <w:rPr>
                <w:rFonts w:asciiTheme="minorHAnsi" w:eastAsia="Times New Roman" w:hAnsiTheme="minorHAnsi" w:cstheme="minorHAnsi"/>
                <w:lang w:eastAsia="pl-PL"/>
              </w:rPr>
              <w:t>zerokość siedziska: ok. 470 - 490 mm</w:t>
            </w:r>
          </w:p>
          <w:p w14:paraId="270D43E0" w14:textId="60AA578C" w:rsidR="0060579B" w:rsidRPr="00343458" w:rsidRDefault="009D113C" w:rsidP="009D113C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343458">
              <w:rPr>
                <w:rFonts w:asciiTheme="minorHAnsi" w:eastAsia="Times New Roman" w:hAnsiTheme="minorHAnsi" w:cstheme="minorHAnsi"/>
                <w:lang w:val="pl-PL" w:bidi="ar-SA"/>
              </w:rPr>
              <w:t>- głębokość siedziska: ok. 400 - 430 mm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1BDA5" w14:textId="67B2058F" w:rsidR="0060579B" w:rsidRPr="00980042" w:rsidRDefault="009D113C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5318A" w14:textId="77777777" w:rsidR="0060579B" w:rsidRPr="00980042" w:rsidRDefault="0060579B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D113C" w:rsidRPr="00980042" w14:paraId="0194A080" w14:textId="77777777" w:rsidTr="0034345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2D56E" w14:textId="77777777" w:rsidR="009D113C" w:rsidRPr="00980042" w:rsidRDefault="009D113C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A918" w14:textId="7E926835" w:rsidR="009D113C" w:rsidRPr="00343458" w:rsidRDefault="009D113C" w:rsidP="009D113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43458">
              <w:rPr>
                <w:rFonts w:asciiTheme="minorHAnsi" w:eastAsia="Times New Roman" w:hAnsiTheme="minorHAnsi" w:cstheme="minorHAnsi"/>
                <w:lang w:eastAsia="pl-PL"/>
              </w:rPr>
              <w:t>Mo</w:t>
            </w:r>
            <w:r w:rsidR="00343458" w:rsidRPr="00343458">
              <w:rPr>
                <w:rFonts w:asciiTheme="minorHAnsi" w:hAnsiTheme="minorHAnsi" w:cstheme="minorHAnsi"/>
              </w:rPr>
              <w:t>żliwość sztaplowania w stosy po min. 5 szt.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D9FD0" w14:textId="0A70A7FE" w:rsidR="009D113C" w:rsidRPr="00343458" w:rsidRDefault="00343458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43458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8BAD7" w14:textId="77777777" w:rsidR="009D113C" w:rsidRPr="00980042" w:rsidRDefault="009D113C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63B91A" w14:textId="77777777" w:rsidR="00EE57F2" w:rsidRPr="00980042" w:rsidRDefault="00EE57F2" w:rsidP="00343458">
      <w:pPr>
        <w:spacing w:after="0"/>
        <w:rPr>
          <w:rFonts w:asciiTheme="minorHAnsi" w:hAnsiTheme="minorHAnsi" w:cstheme="minorHAnsi"/>
        </w:rPr>
      </w:pPr>
    </w:p>
    <w:sectPr w:rsidR="00EE57F2" w:rsidRPr="00980042" w:rsidSect="00B901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-1334" w:right="1417" w:bottom="1417" w:left="1417" w:header="42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7334" w14:textId="77777777" w:rsidR="001B494F" w:rsidRDefault="001B49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A987D" w14:textId="77777777" w:rsidR="001B494F" w:rsidRDefault="001B49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88BA4" w14:textId="77777777" w:rsidR="001B494F" w:rsidRDefault="001B49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2D49" w14:textId="77777777" w:rsidR="001B494F" w:rsidRDefault="001B49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AE40" w14:textId="1C5478BE" w:rsidR="0078495B" w:rsidRPr="00ED19EB" w:rsidRDefault="001B494F" w:rsidP="00ED19EB">
    <w:pPr>
      <w:pStyle w:val="Nagwek"/>
      <w:jc w:val="center"/>
    </w:pPr>
    <w:r>
      <w:rPr>
        <w:noProof/>
      </w:rPr>
      <w:drawing>
        <wp:inline distT="0" distB="0" distL="0" distR="0" wp14:anchorId="6FA8DC79" wp14:editId="3C1F0ACA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5920" w14:textId="77777777" w:rsidR="001B494F" w:rsidRDefault="001B49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494F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3458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579B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113C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649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2767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01A7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19EB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customStyle="1" w:styleId="t286pc">
    <w:name w:val="t286pc"/>
    <w:basedOn w:val="Domylnaczcionkaakapitu"/>
    <w:rsid w:val="009D1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AD2C7-3A69-4F8F-8601-13267B76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Adam Siergiejuk</cp:lastModifiedBy>
  <cp:revision>24</cp:revision>
  <dcterms:created xsi:type="dcterms:W3CDTF">2026-04-17T09:44:00Z</dcterms:created>
  <dcterms:modified xsi:type="dcterms:W3CDTF">2026-07-20T09:07:00Z</dcterms:modified>
</cp:coreProperties>
</file>